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389" w:rsidRPr="00860F7B" w:rsidRDefault="00546389" w:rsidP="00546389">
      <w:pPr>
        <w:pStyle w:val="1"/>
        <w:rPr>
          <w:sz w:val="27"/>
          <w:szCs w:val="27"/>
        </w:rPr>
      </w:pPr>
      <w:r w:rsidRPr="006845AF">
        <w:rPr>
          <w:sz w:val="27"/>
          <w:szCs w:val="27"/>
        </w:rPr>
        <w:t>ПОЯСНИТЕЛЬНАЯ ЗАПИСКА</w:t>
      </w:r>
    </w:p>
    <w:p w:rsidR="006845AF" w:rsidRPr="00860F7B" w:rsidRDefault="006845AF" w:rsidP="006845AF">
      <w:pPr>
        <w:rPr>
          <w:b/>
        </w:rPr>
      </w:pPr>
    </w:p>
    <w:p w:rsidR="006845AF" w:rsidRPr="006845AF" w:rsidRDefault="00546389" w:rsidP="006845AF">
      <w:pPr>
        <w:pStyle w:val="ConsNormal"/>
        <w:widowControl/>
        <w:ind w:right="4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5AF">
        <w:rPr>
          <w:rFonts w:ascii="Times New Roman" w:hAnsi="Times New Roman" w:cs="Times New Roman"/>
          <w:b/>
          <w:sz w:val="27"/>
          <w:szCs w:val="27"/>
        </w:rPr>
        <w:t>к проекту закона Удмуртской Республики «</w:t>
      </w:r>
      <w:r w:rsidR="006845AF" w:rsidRPr="006845AF"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</w:p>
    <w:p w:rsidR="00546389" w:rsidRPr="006845AF" w:rsidRDefault="00860F7B" w:rsidP="006845AF">
      <w:pPr>
        <w:pStyle w:val="210"/>
        <w:keepNext w:val="0"/>
        <w:outlineLvl w:val="9"/>
        <w:rPr>
          <w:b/>
          <w:sz w:val="27"/>
          <w:szCs w:val="27"/>
        </w:rPr>
      </w:pPr>
      <w:r>
        <w:rPr>
          <w:b/>
          <w:szCs w:val="28"/>
        </w:rPr>
        <w:t xml:space="preserve">в </w:t>
      </w:r>
      <w:r w:rsidR="006845AF" w:rsidRPr="006845AF">
        <w:rPr>
          <w:b/>
          <w:szCs w:val="28"/>
        </w:rPr>
        <w:t>Закон Удмуртской Республики «</w:t>
      </w:r>
      <w:r w:rsidR="006845AF" w:rsidRPr="006845AF">
        <w:rPr>
          <w:rFonts w:eastAsiaTheme="minorHAnsi"/>
          <w:b/>
          <w:szCs w:val="28"/>
          <w:lang w:eastAsia="en-US"/>
        </w:rPr>
        <w:t>О наделении органов местного самоуправления отдельными государственными полномочиями Удмуртской Республики в области архивного дела</w:t>
      </w:r>
      <w:r w:rsidR="00546389" w:rsidRPr="006845AF">
        <w:rPr>
          <w:b/>
          <w:sz w:val="27"/>
          <w:szCs w:val="27"/>
        </w:rPr>
        <w:t>»</w:t>
      </w:r>
    </w:p>
    <w:p w:rsidR="00546389" w:rsidRPr="006845AF" w:rsidRDefault="00546389" w:rsidP="00546389">
      <w:pPr>
        <w:pStyle w:val="21"/>
        <w:jc w:val="left"/>
        <w:rPr>
          <w:b/>
          <w:sz w:val="27"/>
          <w:szCs w:val="27"/>
        </w:rPr>
      </w:pPr>
    </w:p>
    <w:p w:rsidR="00546389" w:rsidRPr="006845AF" w:rsidRDefault="00546389" w:rsidP="00546389">
      <w:pPr>
        <w:pStyle w:val="21"/>
        <w:jc w:val="left"/>
        <w:rPr>
          <w:b/>
          <w:sz w:val="27"/>
          <w:szCs w:val="27"/>
        </w:rPr>
      </w:pPr>
    </w:p>
    <w:p w:rsidR="006845AF" w:rsidRDefault="006845AF" w:rsidP="006845AF">
      <w:pPr>
        <w:ind w:firstLine="567"/>
        <w:jc w:val="both"/>
        <w:rPr>
          <w:sz w:val="28"/>
          <w:szCs w:val="28"/>
        </w:rPr>
      </w:pPr>
      <w:r w:rsidRPr="00443258">
        <w:rPr>
          <w:sz w:val="28"/>
          <w:szCs w:val="28"/>
        </w:rPr>
        <w:t>Проект закона Удмуртской Республики «О внесении изменени</w:t>
      </w:r>
      <w:r>
        <w:rPr>
          <w:sz w:val="28"/>
          <w:szCs w:val="28"/>
        </w:rPr>
        <w:t>я</w:t>
      </w:r>
      <w:r w:rsidRPr="00443258">
        <w:rPr>
          <w:sz w:val="28"/>
          <w:szCs w:val="28"/>
        </w:rPr>
        <w:br/>
        <w:t xml:space="preserve"> в Закон Удмуртской Республики «</w:t>
      </w:r>
      <w:r w:rsidRPr="00443258">
        <w:rPr>
          <w:rFonts w:eastAsiaTheme="minorHAnsi"/>
          <w:sz w:val="28"/>
          <w:szCs w:val="28"/>
          <w:lang w:eastAsia="en-US"/>
        </w:rPr>
        <w:t>О наделении</w:t>
      </w:r>
      <w:r w:rsidRPr="003E63C9">
        <w:rPr>
          <w:rFonts w:eastAsiaTheme="minorHAnsi"/>
          <w:sz w:val="28"/>
          <w:szCs w:val="28"/>
          <w:lang w:eastAsia="en-US"/>
        </w:rPr>
        <w:t xml:space="preserve"> органов местного самоуправления отдельными государственными полномочиями</w:t>
      </w:r>
      <w:r w:rsidRPr="00FE5028">
        <w:rPr>
          <w:rFonts w:eastAsiaTheme="minorHAnsi"/>
          <w:sz w:val="28"/>
          <w:szCs w:val="28"/>
          <w:lang w:eastAsia="en-US"/>
        </w:rPr>
        <w:t xml:space="preserve"> Удмуртской Республики в области архивного дела</w:t>
      </w:r>
      <w:r w:rsidRPr="00771F78">
        <w:rPr>
          <w:sz w:val="27"/>
          <w:szCs w:val="27"/>
        </w:rPr>
        <w:t>»</w:t>
      </w:r>
      <w:r>
        <w:rPr>
          <w:sz w:val="27"/>
          <w:szCs w:val="27"/>
        </w:rPr>
        <w:t xml:space="preserve"> разработан </w:t>
      </w:r>
      <w:r w:rsidRPr="00771F78">
        <w:rPr>
          <w:sz w:val="28"/>
          <w:szCs w:val="28"/>
        </w:rPr>
        <w:t xml:space="preserve">с целью приведения </w:t>
      </w:r>
      <w:r>
        <w:rPr>
          <w:sz w:val="28"/>
          <w:szCs w:val="28"/>
        </w:rPr>
        <w:t xml:space="preserve">наименования </w:t>
      </w:r>
      <w:r w:rsidRPr="00771F78">
        <w:rPr>
          <w:sz w:val="28"/>
          <w:szCs w:val="28"/>
        </w:rPr>
        <w:t xml:space="preserve">Закона Удмуртской Республики от </w:t>
      </w:r>
      <w:r>
        <w:rPr>
          <w:sz w:val="28"/>
          <w:szCs w:val="28"/>
        </w:rPr>
        <w:t>29</w:t>
      </w:r>
      <w:r w:rsidRPr="00771F78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771F78">
        <w:rPr>
          <w:sz w:val="28"/>
          <w:szCs w:val="28"/>
        </w:rPr>
        <w:t xml:space="preserve"> 2005 года № </w:t>
      </w:r>
      <w:r>
        <w:rPr>
          <w:sz w:val="28"/>
          <w:szCs w:val="28"/>
        </w:rPr>
        <w:t>82</w:t>
      </w:r>
      <w:r w:rsidRPr="00771F78">
        <w:rPr>
          <w:sz w:val="28"/>
          <w:szCs w:val="28"/>
        </w:rPr>
        <w:t>-РЗ «</w:t>
      </w:r>
      <w:r w:rsidRPr="00FE5028">
        <w:rPr>
          <w:rFonts w:eastAsiaTheme="minorHAnsi"/>
          <w:sz w:val="28"/>
          <w:szCs w:val="28"/>
          <w:lang w:eastAsia="en-US"/>
        </w:rPr>
        <w:t>О наделении органов местного самоуправления отдельными государственными полномочиями Удмуртской Республики в области архивного дела</w:t>
      </w:r>
      <w:r>
        <w:rPr>
          <w:sz w:val="28"/>
          <w:szCs w:val="28"/>
        </w:rPr>
        <w:t xml:space="preserve">» </w:t>
      </w:r>
      <w:bookmarkStart w:id="0" w:name="_GoBack"/>
      <w:bookmarkEnd w:id="0"/>
      <w:r>
        <w:rPr>
          <w:sz w:val="28"/>
          <w:szCs w:val="28"/>
        </w:rPr>
        <w:t>в соответствие с Законом Удмуртской Республики от 30 июня 2005 года № 36-РЗ «Об архивном деле в Удмуртской Республике».</w:t>
      </w:r>
    </w:p>
    <w:p w:rsidR="00546389" w:rsidRPr="006845AF" w:rsidRDefault="00546389" w:rsidP="00546389">
      <w:pPr>
        <w:pStyle w:val="a3"/>
        <w:rPr>
          <w:sz w:val="27"/>
          <w:szCs w:val="27"/>
        </w:rPr>
      </w:pPr>
    </w:p>
    <w:p w:rsidR="00546389" w:rsidRPr="006845AF" w:rsidRDefault="00546389" w:rsidP="00546389">
      <w:pPr>
        <w:pStyle w:val="a3"/>
        <w:rPr>
          <w:sz w:val="27"/>
          <w:szCs w:val="27"/>
        </w:rPr>
      </w:pPr>
    </w:p>
    <w:p w:rsidR="00546389" w:rsidRPr="006845AF" w:rsidRDefault="00546389" w:rsidP="00546389">
      <w:pPr>
        <w:pStyle w:val="2"/>
        <w:rPr>
          <w:sz w:val="28"/>
          <w:szCs w:val="28"/>
        </w:rPr>
      </w:pPr>
      <w:r w:rsidRPr="006845AF">
        <w:rPr>
          <w:sz w:val="28"/>
          <w:szCs w:val="28"/>
        </w:rPr>
        <w:t xml:space="preserve">Председатель Комитета по делам </w:t>
      </w:r>
    </w:p>
    <w:p w:rsidR="00546389" w:rsidRPr="006845AF" w:rsidRDefault="00546389" w:rsidP="00546389">
      <w:pPr>
        <w:jc w:val="both"/>
        <w:rPr>
          <w:sz w:val="28"/>
          <w:szCs w:val="28"/>
        </w:rPr>
      </w:pPr>
      <w:r w:rsidRPr="006845AF">
        <w:rPr>
          <w:sz w:val="28"/>
          <w:szCs w:val="28"/>
        </w:rPr>
        <w:t xml:space="preserve">архивов при Правительстве </w:t>
      </w:r>
    </w:p>
    <w:p w:rsidR="00546389" w:rsidRPr="006845AF" w:rsidRDefault="00546389" w:rsidP="00546389">
      <w:pPr>
        <w:jc w:val="both"/>
        <w:rPr>
          <w:sz w:val="28"/>
          <w:szCs w:val="28"/>
        </w:rPr>
      </w:pPr>
      <w:r w:rsidRPr="006845AF">
        <w:rPr>
          <w:sz w:val="28"/>
          <w:szCs w:val="28"/>
        </w:rPr>
        <w:t xml:space="preserve">Удмуртской Республики                                      </w:t>
      </w:r>
      <w:r w:rsidRPr="006845AF">
        <w:rPr>
          <w:sz w:val="28"/>
          <w:szCs w:val="28"/>
        </w:rPr>
        <w:tab/>
      </w:r>
      <w:r w:rsidRPr="006845AF">
        <w:rPr>
          <w:sz w:val="28"/>
          <w:szCs w:val="28"/>
        </w:rPr>
        <w:tab/>
        <w:t xml:space="preserve">                  Н.В. </w:t>
      </w:r>
      <w:proofErr w:type="spellStart"/>
      <w:r w:rsidRPr="006845AF">
        <w:rPr>
          <w:sz w:val="28"/>
          <w:szCs w:val="28"/>
        </w:rPr>
        <w:t>Тойкина</w:t>
      </w:r>
      <w:proofErr w:type="spellEnd"/>
    </w:p>
    <w:p w:rsidR="00546389" w:rsidRPr="006845AF" w:rsidRDefault="00546389" w:rsidP="00546389">
      <w:pPr>
        <w:jc w:val="both"/>
        <w:rPr>
          <w:sz w:val="27"/>
          <w:szCs w:val="27"/>
        </w:rPr>
      </w:pPr>
    </w:p>
    <w:p w:rsidR="00546389" w:rsidRPr="006845AF" w:rsidRDefault="00546389" w:rsidP="00546389"/>
    <w:p w:rsidR="00DB13D9" w:rsidRPr="006845AF" w:rsidRDefault="00DB13D9">
      <w:pPr>
        <w:rPr>
          <w:b/>
        </w:rPr>
      </w:pPr>
    </w:p>
    <w:sectPr w:rsidR="00DB13D9" w:rsidRPr="006845AF" w:rsidSect="005F549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6389"/>
    <w:rsid w:val="00007616"/>
    <w:rsid w:val="002619C2"/>
    <w:rsid w:val="00546389"/>
    <w:rsid w:val="006845AF"/>
    <w:rsid w:val="00860F7B"/>
    <w:rsid w:val="00DB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96F82-3935-4972-8DBA-A1A903DC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6389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546389"/>
    <w:pPr>
      <w:keepNext/>
      <w:jc w:val="both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638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4638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546389"/>
    <w:pPr>
      <w:ind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4638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46389"/>
    <w:pPr>
      <w:jc w:val="center"/>
    </w:pPr>
    <w:rPr>
      <w:bCs/>
      <w:sz w:val="26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46389"/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paragraph" w:customStyle="1" w:styleId="210">
    <w:name w:val="Заголовок 21"/>
    <w:basedOn w:val="a"/>
    <w:next w:val="a"/>
    <w:rsid w:val="00546389"/>
    <w:pPr>
      <w:keepNext/>
      <w:jc w:val="center"/>
      <w:outlineLvl w:val="1"/>
    </w:pPr>
    <w:rPr>
      <w:sz w:val="28"/>
    </w:rPr>
  </w:style>
  <w:style w:type="paragraph" w:customStyle="1" w:styleId="ConsNormal">
    <w:name w:val="ConsNormal"/>
    <w:rsid w:val="00684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6845A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Гарапова ИР</dc:creator>
  <cp:lastModifiedBy>Селиванова Нина Николаевна</cp:lastModifiedBy>
  <cp:revision>4</cp:revision>
  <cp:lastPrinted>2022-11-02T05:14:00Z</cp:lastPrinted>
  <dcterms:created xsi:type="dcterms:W3CDTF">2022-03-21T05:05:00Z</dcterms:created>
  <dcterms:modified xsi:type="dcterms:W3CDTF">2022-11-03T11:48:00Z</dcterms:modified>
</cp:coreProperties>
</file>